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7FB" w:rsidRPr="00FA42A7" w:rsidRDefault="000E27FB" w:rsidP="000E27FB">
      <w:pPr>
        <w:rPr>
          <w:rFonts w:ascii="方正大标宋简体" w:eastAsia="方正大标宋简体"/>
          <w:b/>
          <w:color w:val="FF0000"/>
          <w:w w:val="80"/>
          <w:sz w:val="94"/>
          <w:szCs w:val="94"/>
        </w:rPr>
      </w:pPr>
      <w:r w:rsidRPr="00FA42A7">
        <w:rPr>
          <w:rFonts w:ascii="方正大标宋简体" w:eastAsia="方正大标宋简体" w:hint="eastAsia"/>
          <w:b/>
          <w:color w:val="FF0000"/>
          <w:w w:val="80"/>
          <w:sz w:val="94"/>
          <w:szCs w:val="94"/>
        </w:rPr>
        <w:t>湖南省环境检测行业协会</w:t>
      </w:r>
    </w:p>
    <w:p w:rsidR="000E27FB" w:rsidRPr="00FA42A7" w:rsidRDefault="000E27FB" w:rsidP="000E27FB">
      <w:pPr>
        <w:pStyle w:val="a7"/>
        <w:widowControl/>
        <w:shd w:val="clear" w:color="auto" w:fill="FFFFFF"/>
        <w:spacing w:before="0" w:beforeAutospacing="0" w:after="0" w:afterAutospacing="0" w:line="330" w:lineRule="atLeast"/>
        <w:jc w:val="right"/>
        <w:rPr>
          <w:rFonts w:ascii="仿宋_GB2312" w:eastAsia="仿宋_GB2312" w:hAnsi="仿宋" w:cs="Calibri"/>
          <w:b/>
          <w:color w:val="000000"/>
          <w:sz w:val="32"/>
          <w:szCs w:val="32"/>
          <w:shd w:val="clear" w:color="auto" w:fill="FFFFFF"/>
        </w:rPr>
      </w:pPr>
      <w:r w:rsidRPr="00FA42A7">
        <w:rPr>
          <w:rFonts w:ascii="仿宋_GB2312" w:eastAsia="仿宋_GB2312" w:hAnsi="仿宋" w:cs="Calibri" w:hint="eastAsia"/>
          <w:b/>
          <w:color w:val="000000"/>
          <w:sz w:val="32"/>
          <w:szCs w:val="32"/>
          <w:shd w:val="clear" w:color="auto" w:fill="FFFFFF"/>
        </w:rPr>
        <w:t xml:space="preserve">               湘</w:t>
      </w:r>
      <w:r w:rsidRPr="00FA42A7">
        <w:rPr>
          <w:rFonts w:ascii="仿宋_GB2312" w:eastAsia="仿宋_GB2312" w:hAnsi="仿宋" w:cs="Calibri"/>
          <w:b/>
          <w:color w:val="000000"/>
          <w:sz w:val="32"/>
          <w:szCs w:val="32"/>
          <w:shd w:val="clear" w:color="auto" w:fill="FFFFFF"/>
        </w:rPr>
        <w:t>协</w:t>
      </w:r>
      <w:r w:rsidRPr="00FA42A7">
        <w:rPr>
          <w:rFonts w:ascii="仿宋_GB2312" w:eastAsia="仿宋_GB2312" w:hAnsi="仿宋" w:cs="Calibri" w:hint="eastAsia"/>
          <w:b/>
          <w:color w:val="000000"/>
          <w:sz w:val="32"/>
          <w:szCs w:val="32"/>
          <w:shd w:val="clear" w:color="auto" w:fill="FFFFFF"/>
        </w:rPr>
        <w:t>第</w:t>
      </w:r>
      <w:r>
        <w:rPr>
          <w:rFonts w:ascii="仿宋_GB2312" w:eastAsia="仿宋_GB2312" w:hAnsi="仿宋" w:cs="Calibri"/>
          <w:b/>
          <w:color w:val="000000"/>
          <w:sz w:val="32"/>
          <w:szCs w:val="32"/>
          <w:shd w:val="clear" w:color="auto" w:fill="FFFFFF"/>
        </w:rPr>
        <w:t>5</w:t>
      </w:r>
      <w:r w:rsidRPr="00FA42A7">
        <w:rPr>
          <w:rFonts w:ascii="仿宋_GB2312" w:eastAsia="仿宋_GB2312" w:hAnsi="仿宋" w:cs="Calibri" w:hint="eastAsia"/>
          <w:b/>
          <w:color w:val="000000"/>
          <w:sz w:val="32"/>
          <w:szCs w:val="32"/>
          <w:shd w:val="clear" w:color="auto" w:fill="FFFFFF"/>
        </w:rPr>
        <w:t xml:space="preserve">期 </w:t>
      </w:r>
      <w:r w:rsidRPr="00FA42A7">
        <w:rPr>
          <w:rFonts w:ascii="仿宋_GB2312" w:eastAsia="仿宋_GB2312" w:hAnsi="仿宋" w:cs="Calibri"/>
          <w:b/>
          <w:color w:val="000000"/>
          <w:sz w:val="32"/>
          <w:szCs w:val="32"/>
          <w:shd w:val="clear" w:color="auto" w:fill="FFFFFF"/>
        </w:rPr>
        <w:t xml:space="preserve">       </w:t>
      </w:r>
      <w:r w:rsidRPr="00FA42A7">
        <w:rPr>
          <w:rFonts w:ascii="仿宋_GB2312" w:eastAsia="仿宋_GB2312" w:hAnsi="仿宋" w:cs="Calibri"/>
          <w:b/>
          <w:color w:val="000000"/>
          <w:spacing w:val="-22"/>
          <w:sz w:val="32"/>
          <w:szCs w:val="32"/>
          <w:shd w:val="clear" w:color="auto" w:fill="FFFFFF"/>
        </w:rPr>
        <w:t>2023</w:t>
      </w:r>
      <w:r w:rsidRPr="00FA42A7">
        <w:rPr>
          <w:rFonts w:ascii="仿宋_GB2312" w:eastAsia="仿宋_GB2312" w:hAnsi="仿宋" w:cs="Calibri" w:hint="eastAsia"/>
          <w:b/>
          <w:color w:val="000000"/>
          <w:spacing w:val="-22"/>
          <w:sz w:val="32"/>
          <w:szCs w:val="32"/>
          <w:shd w:val="clear" w:color="auto" w:fill="FFFFFF"/>
        </w:rPr>
        <w:t>年</w:t>
      </w:r>
      <w:r w:rsidRPr="00FA42A7">
        <w:rPr>
          <w:rFonts w:ascii="仿宋_GB2312" w:eastAsia="仿宋_GB2312" w:hAnsi="仿宋" w:cs="Calibri"/>
          <w:b/>
          <w:color w:val="000000"/>
          <w:spacing w:val="-22"/>
          <w:sz w:val="32"/>
          <w:szCs w:val="32"/>
          <w:shd w:val="clear" w:color="auto" w:fill="FFFFFF"/>
        </w:rPr>
        <w:t>3</w:t>
      </w:r>
      <w:r w:rsidRPr="00FA42A7">
        <w:rPr>
          <w:rFonts w:ascii="仿宋_GB2312" w:eastAsia="仿宋_GB2312" w:hAnsi="仿宋" w:cs="Calibri" w:hint="eastAsia"/>
          <w:b/>
          <w:color w:val="000000"/>
          <w:spacing w:val="-22"/>
          <w:sz w:val="32"/>
          <w:szCs w:val="32"/>
          <w:shd w:val="clear" w:color="auto" w:fill="FFFFFF"/>
        </w:rPr>
        <w:t>月</w:t>
      </w:r>
      <w:r>
        <w:rPr>
          <w:rFonts w:ascii="仿宋_GB2312" w:eastAsia="仿宋_GB2312" w:hAnsi="仿宋" w:cs="Calibri"/>
          <w:b/>
          <w:color w:val="000000"/>
          <w:spacing w:val="-22"/>
          <w:sz w:val="32"/>
          <w:szCs w:val="32"/>
          <w:shd w:val="clear" w:color="auto" w:fill="FFFFFF"/>
        </w:rPr>
        <w:t>31</w:t>
      </w:r>
      <w:r w:rsidRPr="00FA42A7">
        <w:rPr>
          <w:rFonts w:ascii="仿宋_GB2312" w:eastAsia="仿宋_GB2312" w:hAnsi="仿宋" w:cs="Calibri" w:hint="eastAsia"/>
          <w:b/>
          <w:color w:val="000000"/>
          <w:spacing w:val="-22"/>
          <w:sz w:val="32"/>
          <w:szCs w:val="32"/>
          <w:shd w:val="clear" w:color="auto" w:fill="FFFFFF"/>
        </w:rPr>
        <w:t>日</w:t>
      </w:r>
    </w:p>
    <w:p w:rsidR="000E27FB" w:rsidRDefault="000E27FB" w:rsidP="000E27FB">
      <w:pPr>
        <w:jc w:val="center"/>
        <w:rPr>
          <w:b/>
          <w:color w:val="FF0000"/>
          <w:sz w:val="20"/>
          <w:szCs w:val="20"/>
        </w:rPr>
      </w:pPr>
      <w:r w:rsidRPr="00FA42A7">
        <w:rPr>
          <w:b/>
          <w:noProof/>
          <w:color w:val="000000"/>
          <w:sz w:val="46"/>
          <w:szCs w:val="46"/>
        </w:rPr>
        <mc:AlternateContent>
          <mc:Choice Requires="wps">
            <w:drawing>
              <wp:anchor distT="0" distB="0" distL="114300" distR="114300" simplePos="0" relativeHeight="251661312" behindDoc="0" locked="0" layoutInCell="1" allowOverlap="1" wp14:anchorId="0D99EE2B" wp14:editId="65529939">
                <wp:simplePos x="0" y="0"/>
                <wp:positionH relativeFrom="column">
                  <wp:align>center</wp:align>
                </wp:positionH>
                <wp:positionV relativeFrom="paragraph">
                  <wp:posOffset>0</wp:posOffset>
                </wp:positionV>
                <wp:extent cx="5600700" cy="0"/>
                <wp:effectExtent l="0" t="0" r="19050" b="1905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19050" cap="flat" cmpd="sng">
                          <a:solidFill>
                            <a:srgbClr val="FF0000"/>
                          </a:solidFill>
                          <a:prstDash val="solid"/>
                          <a:headEnd type="none" w="med" len="med"/>
                          <a:tailEnd type="none" w="med" len="med"/>
                        </a:ln>
                      </wps:spPr>
                      <wps:bodyPr/>
                    </wps:wsp>
                  </a:graphicData>
                </a:graphic>
              </wp:anchor>
            </w:drawing>
          </mc:Choice>
          <mc:Fallback>
            <w:pict>
              <v:line w14:anchorId="63F8AF2A" id="直接连接符 3" o:spid="_x0000_s1026" style="position:absolute;left:0;text-align:left;z-index:251661312;visibility:visible;mso-wrap-style:square;mso-wrap-distance-left:9pt;mso-wrap-distance-top:0;mso-wrap-distance-right:9pt;mso-wrap-distance-bottom:0;mso-position-horizontal:center;mso-position-horizontal-relative:text;mso-position-vertical:absolute;mso-position-vertical-relative:text" from="0,0" to="4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" strokecolor="red" strokeweight="1.5pt"/>
            </w:pict>
          </mc:Fallback>
        </mc:AlternateContent>
      </w:r>
    </w:p>
    <w:p w:rsidR="000E27FB" w:rsidRDefault="000E27FB" w:rsidP="000E27FB">
      <w:pPr>
        <w:jc w:val="center"/>
        <w:rPr>
          <w:rFonts w:ascii="黑体" w:eastAsia="黑体" w:hAnsi="宋体" w:cs="黑体"/>
          <w:color w:val="000000" w:themeColor="text1"/>
          <w:spacing w:val="-11"/>
          <w:kern w:val="0"/>
          <w:sz w:val="44"/>
          <w:szCs w:val="44"/>
          <w:shd w:val="clear" w:color="auto" w:fill="FFFFFF"/>
        </w:rPr>
      </w:pPr>
      <w:r w:rsidRPr="000E27FB">
        <w:rPr>
          <w:rFonts w:ascii="黑体" w:eastAsia="黑体" w:hAnsi="宋体" w:cs="黑体" w:hint="eastAsia"/>
          <w:color w:val="000000" w:themeColor="text1"/>
          <w:spacing w:val="-11"/>
          <w:kern w:val="0"/>
          <w:sz w:val="44"/>
          <w:szCs w:val="44"/>
          <w:shd w:val="clear" w:color="auto" w:fill="FFFFFF"/>
        </w:rPr>
        <w:t>湖南省环境</w:t>
      </w:r>
      <w:r w:rsidRPr="000E27FB">
        <w:rPr>
          <w:rFonts w:ascii="黑体" w:eastAsia="黑体" w:hAnsi="宋体" w:cs="黑体"/>
          <w:color w:val="000000" w:themeColor="text1"/>
          <w:spacing w:val="-11"/>
          <w:kern w:val="0"/>
          <w:sz w:val="44"/>
          <w:szCs w:val="44"/>
          <w:shd w:val="clear" w:color="auto" w:fill="FFFFFF"/>
        </w:rPr>
        <w:t>检测行业应邀</w:t>
      </w:r>
      <w:r w:rsidRPr="000E27FB">
        <w:rPr>
          <w:rFonts w:ascii="黑体" w:eastAsia="黑体" w:hAnsi="宋体" w:cs="黑体" w:hint="eastAsia"/>
          <w:color w:val="000000" w:themeColor="text1"/>
          <w:spacing w:val="-11"/>
          <w:kern w:val="0"/>
          <w:sz w:val="44"/>
          <w:szCs w:val="44"/>
          <w:shd w:val="clear" w:color="auto" w:fill="FFFFFF"/>
        </w:rPr>
        <w:t>参加</w:t>
      </w:r>
      <w:r w:rsidRPr="000E27FB">
        <w:rPr>
          <w:rFonts w:ascii="黑体" w:eastAsia="黑体" w:hAnsi="宋体" w:cs="黑体"/>
          <w:color w:val="000000" w:themeColor="text1"/>
          <w:spacing w:val="-11"/>
          <w:kern w:val="0"/>
          <w:sz w:val="44"/>
          <w:szCs w:val="44"/>
          <w:shd w:val="clear" w:color="auto" w:fill="FFFFFF"/>
        </w:rPr>
        <w:t>深圳国际生态环境行业博览会智慧监测技术高端论坛</w:t>
      </w:r>
    </w:p>
    <w:p w:rsidR="000E27FB" w:rsidRPr="000E27FB" w:rsidRDefault="000E27FB" w:rsidP="000E27FB">
      <w:pPr>
        <w:jc w:val="center"/>
        <w:rPr>
          <w:rFonts w:hint="eastAsia"/>
          <w:b/>
          <w:color w:val="FF0000"/>
          <w:sz w:val="20"/>
          <w:szCs w:val="20"/>
        </w:rPr>
      </w:pPr>
    </w:p>
    <w:p w:rsidR="00FE5B88" w:rsidRDefault="009D099E" w:rsidP="006A73CF">
      <w:pPr>
        <w:ind w:firstLineChars="200" w:firstLine="600"/>
        <w:rPr>
          <w:rFonts w:ascii="宋体" w:eastAsia="宋体" w:hAnsi="宋体" w:cs="宋体"/>
          <w:color w:val="000000" w:themeColor="text1"/>
          <w:sz w:val="30"/>
          <w:szCs w:val="30"/>
        </w:rPr>
      </w:pPr>
      <w:r w:rsidRPr="006A73CF">
        <w:rPr>
          <w:rFonts w:ascii="宋体" w:eastAsia="宋体" w:hAnsi="宋体" w:cs="宋体"/>
          <w:color w:val="000000" w:themeColor="text1"/>
          <w:sz w:val="30"/>
          <w:szCs w:val="30"/>
        </w:rPr>
        <w:drawing>
          <wp:anchor distT="0" distB="0" distL="114300" distR="114300" simplePos="0" relativeHeight="251658240" behindDoc="0" locked="0" layoutInCell="1" allowOverlap="1" wp14:anchorId="0413AE00" wp14:editId="0206D806">
            <wp:simplePos x="0" y="0"/>
            <wp:positionH relativeFrom="column">
              <wp:posOffset>3009900</wp:posOffset>
            </wp:positionH>
            <wp:positionV relativeFrom="paragraph">
              <wp:posOffset>1274445</wp:posOffset>
            </wp:positionV>
            <wp:extent cx="2590800" cy="1933575"/>
            <wp:effectExtent l="0" t="0" r="0" b="9525"/>
            <wp:wrapSquare wrapText="bothSides"/>
            <wp:docPr id="2" name="图片 2" descr="C:\Users\ADMINI~1\AppData\Local\Temp\WeChat Files\2219ed8b34d17f21df3384c75947038c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WeChat Files\2219ed8b34d17f21df3384c75947038c_.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90800" cy="1933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5B88" w:rsidRPr="006A73CF">
        <w:rPr>
          <w:rFonts w:ascii="宋体" w:eastAsia="宋体" w:hAnsi="宋体" w:cs="宋体"/>
          <w:color w:val="000000" w:themeColor="text1"/>
          <w:sz w:val="30"/>
          <w:szCs w:val="30"/>
        </w:rPr>
        <w:drawing>
          <wp:anchor distT="0" distB="0" distL="114300" distR="114300" simplePos="0" relativeHeight="251659264" behindDoc="0" locked="0" layoutInCell="1" allowOverlap="1" wp14:anchorId="2250BB67" wp14:editId="0E323124">
            <wp:simplePos x="0" y="0"/>
            <wp:positionH relativeFrom="margin">
              <wp:align>left</wp:align>
            </wp:positionH>
            <wp:positionV relativeFrom="paragraph">
              <wp:posOffset>1264920</wp:posOffset>
            </wp:positionV>
            <wp:extent cx="2819400" cy="1932940"/>
            <wp:effectExtent l="0" t="0" r="0" b="0"/>
            <wp:wrapSquare wrapText="bothSides"/>
            <wp:docPr id="1" name="图片 1" descr="C:\Users\ADMINI~1\AppData\Local\Temp\WeChat Files\23e86284dadf81118ffbf131d561139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WeChat Files\23e86284dadf81118ffbf131d5611390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19400" cy="1932940"/>
                    </a:xfrm>
                    <a:prstGeom prst="rect">
                      <a:avLst/>
                    </a:prstGeom>
                    <a:noFill/>
                    <a:ln>
                      <a:noFill/>
                    </a:ln>
                  </pic:spPr>
                </pic:pic>
              </a:graphicData>
            </a:graphic>
            <wp14:sizeRelH relativeFrom="margin">
              <wp14:pctWidth>0</wp14:pctWidth>
            </wp14:sizeRelH>
          </wp:anchor>
        </w:drawing>
      </w:r>
      <w:r w:rsidR="00855D5F" w:rsidRPr="006A73CF">
        <w:rPr>
          <w:rFonts w:ascii="宋体" w:eastAsia="宋体" w:hAnsi="宋体" w:cs="宋体" w:hint="eastAsia"/>
          <w:color w:val="000000" w:themeColor="text1"/>
          <w:sz w:val="30"/>
          <w:szCs w:val="30"/>
        </w:rPr>
        <w:t>2023年3月29日上午，湖南省环境检测</w:t>
      </w:r>
      <w:r w:rsidR="00855D5F" w:rsidRPr="006A73CF">
        <w:rPr>
          <w:rFonts w:ascii="宋体" w:eastAsia="宋体" w:hAnsi="宋体" w:cs="宋体"/>
          <w:color w:val="000000" w:themeColor="text1"/>
          <w:sz w:val="30"/>
          <w:szCs w:val="30"/>
        </w:rPr>
        <w:t>行业</w:t>
      </w:r>
      <w:r w:rsidR="00855D5F" w:rsidRPr="006A73CF">
        <w:rPr>
          <w:rFonts w:ascii="宋体" w:eastAsia="宋体" w:hAnsi="宋体" w:cs="宋体" w:hint="eastAsia"/>
          <w:color w:val="000000" w:themeColor="text1"/>
          <w:sz w:val="30"/>
          <w:szCs w:val="30"/>
        </w:rPr>
        <w:t>协会</w:t>
      </w:r>
      <w:r w:rsidR="00892F80" w:rsidRPr="006A73CF">
        <w:rPr>
          <w:rFonts w:ascii="宋体" w:eastAsia="宋体" w:hAnsi="宋体" w:cs="宋体" w:hint="eastAsia"/>
          <w:color w:val="000000" w:themeColor="text1"/>
          <w:sz w:val="30"/>
          <w:szCs w:val="30"/>
        </w:rPr>
        <w:t>及其副会长</w:t>
      </w:r>
      <w:r w:rsidR="00892F80" w:rsidRPr="006A73CF">
        <w:rPr>
          <w:rFonts w:ascii="宋体" w:eastAsia="宋体" w:hAnsi="宋体" w:cs="宋体"/>
          <w:color w:val="000000" w:themeColor="text1"/>
          <w:sz w:val="30"/>
          <w:szCs w:val="30"/>
        </w:rPr>
        <w:t>会员单位湖南鸿润生物科技有限公司</w:t>
      </w:r>
      <w:r w:rsidRPr="006A73CF">
        <w:rPr>
          <w:rFonts w:ascii="宋体" w:eastAsia="宋体" w:hAnsi="宋体" w:cs="宋体"/>
          <w:color w:val="000000" w:themeColor="text1"/>
          <w:sz w:val="30"/>
          <w:szCs w:val="30"/>
        </w:rPr>
        <w:t>应邀参</w:t>
      </w:r>
      <w:r w:rsidRPr="006A73CF">
        <w:rPr>
          <w:rFonts w:ascii="宋体" w:eastAsia="宋体" w:hAnsi="宋体" w:cs="宋体" w:hint="eastAsia"/>
          <w:color w:val="000000" w:themeColor="text1"/>
          <w:sz w:val="30"/>
          <w:szCs w:val="30"/>
        </w:rPr>
        <w:t>加</w:t>
      </w:r>
      <w:r w:rsidR="00855D5F" w:rsidRPr="006A73CF">
        <w:rPr>
          <w:rFonts w:ascii="宋体" w:eastAsia="宋体" w:hAnsi="宋体" w:cs="宋体"/>
          <w:color w:val="000000" w:themeColor="text1"/>
          <w:sz w:val="30"/>
          <w:szCs w:val="30"/>
        </w:rPr>
        <w:t>了</w:t>
      </w:r>
      <w:r w:rsidR="00855D5F" w:rsidRPr="006A73CF">
        <w:rPr>
          <w:rFonts w:ascii="宋体" w:eastAsia="宋体" w:hAnsi="宋体" w:cs="宋体" w:hint="eastAsia"/>
          <w:color w:val="000000" w:themeColor="text1"/>
          <w:sz w:val="30"/>
          <w:szCs w:val="30"/>
        </w:rPr>
        <w:t>深圳</w:t>
      </w:r>
      <w:r w:rsidR="00855D5F" w:rsidRPr="006A73CF">
        <w:rPr>
          <w:rFonts w:ascii="宋体" w:eastAsia="宋体" w:hAnsi="宋体" w:cs="宋体"/>
          <w:color w:val="000000" w:themeColor="text1"/>
          <w:sz w:val="30"/>
          <w:szCs w:val="30"/>
        </w:rPr>
        <w:t>国际生态环境行业博览会暨智慧监测技术高端论坛</w:t>
      </w:r>
      <w:r w:rsidR="00855D5F" w:rsidRPr="006A73CF">
        <w:rPr>
          <w:rFonts w:ascii="宋体" w:eastAsia="宋体" w:hAnsi="宋体" w:cs="宋体" w:hint="eastAsia"/>
          <w:color w:val="000000" w:themeColor="text1"/>
          <w:sz w:val="30"/>
          <w:szCs w:val="30"/>
        </w:rPr>
        <w:t>。</w:t>
      </w:r>
    </w:p>
    <w:p w:rsidR="006A73CF" w:rsidRPr="006A73CF" w:rsidRDefault="006A73CF" w:rsidP="006A73CF">
      <w:pPr>
        <w:ind w:firstLineChars="200" w:firstLine="600"/>
        <w:rPr>
          <w:rFonts w:ascii="宋体" w:eastAsia="宋体" w:hAnsi="宋体" w:cs="宋体" w:hint="eastAsia"/>
          <w:color w:val="000000" w:themeColor="text1"/>
          <w:sz w:val="30"/>
          <w:szCs w:val="30"/>
        </w:rPr>
      </w:pPr>
      <w:bookmarkStart w:id="0" w:name="_GoBack"/>
      <w:bookmarkEnd w:id="0"/>
    </w:p>
    <w:p w:rsidR="00715628" w:rsidRPr="006A73CF" w:rsidRDefault="00E41BE8" w:rsidP="009D099E">
      <w:pPr>
        <w:ind w:firstLineChars="200" w:firstLine="600"/>
        <w:rPr>
          <w:rFonts w:ascii="宋体" w:eastAsia="宋体" w:hAnsi="宋体" w:cs="宋体"/>
          <w:color w:val="000000" w:themeColor="text1"/>
          <w:sz w:val="30"/>
          <w:szCs w:val="30"/>
        </w:rPr>
      </w:pPr>
      <w:r w:rsidRPr="006A73CF">
        <w:rPr>
          <w:rFonts w:ascii="宋体" w:eastAsia="宋体" w:hAnsi="宋体" w:cs="宋体" w:hint="eastAsia"/>
          <w:color w:val="000000" w:themeColor="text1"/>
          <w:sz w:val="30"/>
          <w:szCs w:val="30"/>
        </w:rPr>
        <w:t>本次</w:t>
      </w:r>
      <w:r w:rsidR="009D099E" w:rsidRPr="006A73CF">
        <w:rPr>
          <w:rFonts w:ascii="宋体" w:eastAsia="宋体" w:hAnsi="宋体" w:cs="宋体" w:hint="eastAsia"/>
          <w:color w:val="000000" w:themeColor="text1"/>
          <w:sz w:val="30"/>
          <w:szCs w:val="30"/>
        </w:rPr>
        <w:t>会议</w:t>
      </w:r>
      <w:r w:rsidR="00855D5F" w:rsidRPr="006A73CF">
        <w:rPr>
          <w:rFonts w:ascii="宋体" w:eastAsia="宋体" w:hAnsi="宋体" w:cs="宋体" w:hint="eastAsia"/>
          <w:color w:val="000000" w:themeColor="text1"/>
          <w:sz w:val="30"/>
          <w:szCs w:val="30"/>
        </w:rPr>
        <w:t>在深圳会展中心开幕，</w:t>
      </w:r>
      <w:r w:rsidR="00715628" w:rsidRPr="006A73CF">
        <w:rPr>
          <w:rFonts w:ascii="宋体" w:eastAsia="宋体" w:hAnsi="宋体" w:cs="宋体" w:hint="eastAsia"/>
          <w:color w:val="000000" w:themeColor="text1"/>
          <w:sz w:val="30"/>
          <w:szCs w:val="30"/>
        </w:rPr>
        <w:t>会议开始</w:t>
      </w:r>
      <w:r w:rsidR="00715628" w:rsidRPr="006A73CF">
        <w:rPr>
          <w:rFonts w:ascii="宋体" w:eastAsia="宋体" w:hAnsi="宋体" w:cs="宋体"/>
          <w:color w:val="000000" w:themeColor="text1"/>
          <w:sz w:val="30"/>
          <w:szCs w:val="30"/>
        </w:rPr>
        <w:t>前</w:t>
      </w:r>
      <w:r w:rsidR="00715628" w:rsidRPr="006A73CF">
        <w:rPr>
          <w:rFonts w:ascii="宋体" w:eastAsia="宋体" w:hAnsi="宋体" w:cs="宋体" w:hint="eastAsia"/>
          <w:color w:val="000000" w:themeColor="text1"/>
          <w:sz w:val="30"/>
          <w:szCs w:val="30"/>
        </w:rPr>
        <w:t>由生态环境部监测司原司长罗毅先生宣读了环境监测创新产品名单，并与中国环境监测总站陈善荣先生、中国环境科学研究院陈斌先生、生态环境部华南环境科学研究所吴国增先生、广东环境保护工程职业学院孙水裕先生、广东省环境监测协会王子葵会长共同为环境监测创新产品名单厂商授牌。</w:t>
      </w:r>
    </w:p>
    <w:p w:rsidR="00FE5B88" w:rsidRPr="006A73CF" w:rsidRDefault="00855D5F" w:rsidP="009D099E">
      <w:pPr>
        <w:ind w:firstLineChars="200" w:firstLine="600"/>
        <w:rPr>
          <w:rFonts w:ascii="宋体" w:eastAsia="宋体" w:hAnsi="宋体" w:cs="宋体"/>
          <w:color w:val="000000" w:themeColor="text1"/>
          <w:sz w:val="30"/>
          <w:szCs w:val="30"/>
        </w:rPr>
      </w:pPr>
      <w:r w:rsidRPr="006A73CF">
        <w:rPr>
          <w:rFonts w:ascii="宋体" w:eastAsia="宋体" w:hAnsi="宋体" w:cs="宋体" w:hint="eastAsia"/>
          <w:color w:val="000000" w:themeColor="text1"/>
          <w:sz w:val="30"/>
          <w:szCs w:val="30"/>
        </w:rPr>
        <w:t>会议期间，中国环境监测总站和广东省生态环境厅的相关领</w:t>
      </w:r>
      <w:r w:rsidRPr="006A73CF">
        <w:rPr>
          <w:rFonts w:ascii="宋体" w:eastAsia="宋体" w:hAnsi="宋体" w:cs="宋体" w:hint="eastAsia"/>
          <w:color w:val="000000" w:themeColor="text1"/>
          <w:sz w:val="30"/>
          <w:szCs w:val="30"/>
        </w:rPr>
        <w:lastRenderedPageBreak/>
        <w:t>导召集了全国参会的环境监测（检测）协会的领导进行了座谈</w:t>
      </w:r>
      <w:r w:rsidR="006A73CF" w:rsidRPr="006A73CF">
        <w:rPr>
          <w:rFonts w:ascii="宋体" w:eastAsia="宋体" w:hAnsi="宋体" w:cs="宋体" w:hint="eastAsia"/>
          <w:color w:val="000000" w:themeColor="text1"/>
          <w:sz w:val="30"/>
          <w:szCs w:val="30"/>
        </w:rPr>
        <w:t>。</w:t>
      </w:r>
      <w:r w:rsidRPr="006A73CF">
        <w:rPr>
          <w:rFonts w:ascii="宋体" w:eastAsia="宋体" w:hAnsi="宋体" w:cs="宋体" w:hint="eastAsia"/>
          <w:color w:val="000000" w:themeColor="text1"/>
          <w:sz w:val="30"/>
          <w:szCs w:val="30"/>
        </w:rPr>
        <w:t>湖南省环境行业检测协会</w:t>
      </w:r>
      <w:r w:rsidR="006A73CF" w:rsidRPr="006A73CF">
        <w:rPr>
          <w:rFonts w:ascii="宋体" w:eastAsia="宋体" w:hAnsi="宋体" w:cs="宋体" w:hint="eastAsia"/>
          <w:color w:val="000000" w:themeColor="text1"/>
          <w:sz w:val="30"/>
          <w:szCs w:val="30"/>
        </w:rPr>
        <w:t>会长</w:t>
      </w:r>
      <w:r w:rsidRPr="006A73CF">
        <w:rPr>
          <w:rFonts w:ascii="宋体" w:eastAsia="宋体" w:hAnsi="宋体" w:cs="宋体" w:hint="eastAsia"/>
          <w:color w:val="000000" w:themeColor="text1"/>
          <w:sz w:val="30"/>
          <w:szCs w:val="30"/>
        </w:rPr>
        <w:t>邓飞跃教授做了典型发言，邓教授关于环境标准滞后和环境监测数据部分失真的发言得到与会领导一致认可，中国环境监测总站陈善荣站长、郭从容副站长、陈传忠党委委员也就相关现状提出了自己专业的观点和希望。</w:t>
      </w:r>
    </w:p>
    <w:p w:rsidR="00855D5F" w:rsidRPr="006A73CF" w:rsidRDefault="00855D5F" w:rsidP="006A73CF">
      <w:pPr>
        <w:ind w:firstLineChars="200" w:firstLine="600"/>
        <w:rPr>
          <w:rFonts w:ascii="宋体" w:eastAsia="宋体" w:hAnsi="宋体" w:cs="宋体" w:hint="eastAsia"/>
          <w:color w:val="000000" w:themeColor="text1"/>
          <w:sz w:val="30"/>
          <w:szCs w:val="30"/>
        </w:rPr>
      </w:pPr>
      <w:r w:rsidRPr="006A73CF">
        <w:rPr>
          <w:rFonts w:ascii="宋体" w:eastAsia="宋体" w:hAnsi="宋体" w:cs="宋体" w:hint="eastAsia"/>
          <w:color w:val="000000" w:themeColor="text1"/>
          <w:sz w:val="30"/>
          <w:szCs w:val="30"/>
        </w:rPr>
        <w:t>本次大会是疫情结束后行业召开的一次规模较大会议，会议有力促进了环境监测行业技术交流和环境监测产业的健康发展，本次会议给老百姓绿水蓝天生活目标提供了许多努力和思考</w:t>
      </w:r>
      <w:r w:rsidR="006A73CF" w:rsidRPr="006A73CF">
        <w:rPr>
          <w:rFonts w:ascii="宋体" w:eastAsia="宋体" w:hAnsi="宋体" w:cs="宋体" w:hint="eastAsia"/>
          <w:color w:val="000000" w:themeColor="text1"/>
          <w:sz w:val="30"/>
          <w:szCs w:val="30"/>
        </w:rPr>
        <w:t>，</w:t>
      </w:r>
      <w:r w:rsidR="006A73CF" w:rsidRPr="006A73CF">
        <w:rPr>
          <w:rFonts w:ascii="宋体" w:eastAsia="宋体" w:hAnsi="宋体" w:cs="宋体"/>
          <w:color w:val="000000" w:themeColor="text1"/>
          <w:sz w:val="30"/>
          <w:szCs w:val="30"/>
        </w:rPr>
        <w:t>也为</w:t>
      </w:r>
      <w:r w:rsidR="006A73CF" w:rsidRPr="006A73CF">
        <w:rPr>
          <w:rFonts w:ascii="宋体" w:eastAsia="宋体" w:hAnsi="宋体" w:cs="宋体" w:hint="eastAsia"/>
          <w:color w:val="000000" w:themeColor="text1"/>
          <w:sz w:val="30"/>
          <w:szCs w:val="30"/>
        </w:rPr>
        <w:t>实现“</w:t>
      </w:r>
      <w:r w:rsidR="006A73CF" w:rsidRPr="006A73CF">
        <w:rPr>
          <w:rFonts w:ascii="宋体" w:eastAsia="宋体" w:hAnsi="宋体" w:cs="宋体" w:hint="eastAsia"/>
          <w:color w:val="000000" w:themeColor="text1"/>
          <w:sz w:val="30"/>
          <w:szCs w:val="30"/>
        </w:rPr>
        <w:t>三高四新</w:t>
      </w:r>
      <w:r w:rsidR="006A73CF" w:rsidRPr="006A73CF">
        <w:rPr>
          <w:rFonts w:ascii="宋体" w:eastAsia="宋体" w:hAnsi="宋体" w:cs="宋体" w:hint="eastAsia"/>
          <w:color w:val="000000" w:themeColor="text1"/>
          <w:sz w:val="30"/>
          <w:szCs w:val="30"/>
        </w:rPr>
        <w:t>”战略定位和使命任务增添新</w:t>
      </w:r>
      <w:r w:rsidR="006A73CF" w:rsidRPr="006A73CF">
        <w:rPr>
          <w:rFonts w:ascii="宋体" w:eastAsia="宋体" w:hAnsi="宋体" w:cs="宋体"/>
          <w:color w:val="000000" w:themeColor="text1"/>
          <w:sz w:val="30"/>
          <w:szCs w:val="30"/>
        </w:rPr>
        <w:t>成色</w:t>
      </w:r>
      <w:r w:rsidR="006A73CF">
        <w:rPr>
          <w:rFonts w:ascii="宋体" w:eastAsia="宋体" w:hAnsi="宋体" w:cs="宋体" w:hint="eastAsia"/>
          <w:color w:val="000000" w:themeColor="text1"/>
          <w:sz w:val="30"/>
          <w:szCs w:val="30"/>
        </w:rPr>
        <w:t>。</w:t>
      </w:r>
    </w:p>
    <w:p w:rsidR="00855D5F" w:rsidRPr="00855D5F" w:rsidRDefault="00715628">
      <w:pPr>
        <w:rPr>
          <w:rFonts w:ascii="Microsoft YaHei UI" w:eastAsia="Microsoft YaHei UI" w:hAnsi="Microsoft YaHei UI"/>
          <w:color w:val="222222"/>
          <w:spacing w:val="8"/>
          <w:sz w:val="26"/>
          <w:szCs w:val="26"/>
          <w:shd w:val="clear" w:color="auto" w:fill="FFFFFF"/>
        </w:rPr>
      </w:pPr>
      <w:r w:rsidRPr="00715628">
        <w:rPr>
          <w:rFonts w:ascii="Microsoft YaHei UI" w:eastAsia="Microsoft YaHei UI" w:hAnsi="Microsoft YaHei UI"/>
          <w:noProof/>
          <w:color w:val="222222"/>
          <w:spacing w:val="8"/>
          <w:sz w:val="26"/>
          <w:szCs w:val="26"/>
          <w:shd w:val="clear" w:color="auto" w:fill="FFFFFF"/>
        </w:rPr>
        <w:drawing>
          <wp:inline distT="0" distB="0" distL="0" distR="0">
            <wp:extent cx="5372100" cy="3398520"/>
            <wp:effectExtent l="0" t="0" r="0" b="0"/>
            <wp:docPr id="4" name="图片 4" descr="C:\Users\Administrator\Documents\WeChat Files\wxid_5dizo5nrqiud22\FileStorage\Temp\188e50671476529567a65dca79664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cuments\WeChat Files\wxid_5dizo5nrqiud22\FileStorage\Temp\188e50671476529567a65dca796645c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3117" cy="3411816"/>
                    </a:xfrm>
                    <a:prstGeom prst="rect">
                      <a:avLst/>
                    </a:prstGeom>
                    <a:noFill/>
                    <a:ln>
                      <a:noFill/>
                    </a:ln>
                  </pic:spPr>
                </pic:pic>
              </a:graphicData>
            </a:graphic>
          </wp:inline>
        </w:drawing>
      </w:r>
    </w:p>
    <w:sectPr w:rsidR="00855D5F" w:rsidRPr="00855D5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883" w:rsidRDefault="00577883" w:rsidP="009D099E">
      <w:r>
        <w:separator/>
      </w:r>
    </w:p>
  </w:endnote>
  <w:endnote w:type="continuationSeparator" w:id="0">
    <w:p w:rsidR="00577883" w:rsidRDefault="00577883" w:rsidP="009D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宋体"/>
    <w:panose1 w:val="02010600030101010101"/>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大标宋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8CF3C52" w:usb2="00000016" w:usb3="00000000" w:csb0="0004001F" w:csb1="00000000"/>
  </w:font>
  <w:font w:name="等线 Light">
    <w:altName w:val="微软雅黑"/>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883" w:rsidRDefault="00577883" w:rsidP="009D099E">
      <w:r>
        <w:separator/>
      </w:r>
    </w:p>
  </w:footnote>
  <w:footnote w:type="continuationSeparator" w:id="0">
    <w:p w:rsidR="00577883" w:rsidRDefault="00577883" w:rsidP="009D09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FE7"/>
    <w:rsid w:val="000E27FB"/>
    <w:rsid w:val="003A17C3"/>
    <w:rsid w:val="00577883"/>
    <w:rsid w:val="006A73CF"/>
    <w:rsid w:val="00715628"/>
    <w:rsid w:val="00855D5F"/>
    <w:rsid w:val="00892F80"/>
    <w:rsid w:val="00922A18"/>
    <w:rsid w:val="009D099E"/>
    <w:rsid w:val="00CF6736"/>
    <w:rsid w:val="00D51FE7"/>
    <w:rsid w:val="00E41BE8"/>
    <w:rsid w:val="00FE5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D02FD"/>
  <w15:chartTrackingRefBased/>
  <w15:docId w15:val="{6560C001-9C35-4D69-9C4F-4B37E272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855D5F"/>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55D5F"/>
    <w:rPr>
      <w:rFonts w:ascii="宋体" w:eastAsia="宋体" w:hAnsi="宋体" w:cs="宋体"/>
      <w:b/>
      <w:bCs/>
      <w:kern w:val="36"/>
      <w:sz w:val="48"/>
      <w:szCs w:val="48"/>
    </w:rPr>
  </w:style>
  <w:style w:type="paragraph" w:styleId="a3">
    <w:name w:val="header"/>
    <w:basedOn w:val="a"/>
    <w:link w:val="a4"/>
    <w:uiPriority w:val="99"/>
    <w:unhideWhenUsed/>
    <w:rsid w:val="009D099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099E"/>
    <w:rPr>
      <w:sz w:val="18"/>
      <w:szCs w:val="18"/>
    </w:rPr>
  </w:style>
  <w:style w:type="paragraph" w:styleId="a5">
    <w:name w:val="footer"/>
    <w:basedOn w:val="a"/>
    <w:link w:val="a6"/>
    <w:uiPriority w:val="99"/>
    <w:unhideWhenUsed/>
    <w:rsid w:val="009D099E"/>
    <w:pPr>
      <w:tabs>
        <w:tab w:val="center" w:pos="4153"/>
        <w:tab w:val="right" w:pos="8306"/>
      </w:tabs>
      <w:snapToGrid w:val="0"/>
      <w:jc w:val="left"/>
    </w:pPr>
    <w:rPr>
      <w:sz w:val="18"/>
      <w:szCs w:val="18"/>
    </w:rPr>
  </w:style>
  <w:style w:type="character" w:customStyle="1" w:styleId="a6">
    <w:name w:val="页脚 字符"/>
    <w:basedOn w:val="a0"/>
    <w:link w:val="a5"/>
    <w:uiPriority w:val="99"/>
    <w:rsid w:val="009D099E"/>
    <w:rPr>
      <w:sz w:val="18"/>
      <w:szCs w:val="18"/>
    </w:rPr>
  </w:style>
  <w:style w:type="paragraph" w:styleId="a7">
    <w:name w:val="Normal (Web)"/>
    <w:basedOn w:val="a"/>
    <w:qFormat/>
    <w:rsid w:val="000E27FB"/>
    <w:pPr>
      <w:spacing w:before="100" w:beforeAutospacing="1" w:after="100" w:afterAutospacing="1"/>
      <w:jc w:val="left"/>
    </w:pPr>
    <w:rPr>
      <w:rFonts w:ascii="Calibri" w:eastAsia="宋体" w:hAnsi="Calibri"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63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88</Words>
  <Characters>505</Characters>
  <Application>Microsoft Office Word</Application>
  <DocSecurity>0</DocSecurity>
  <Lines>4</Lines>
  <Paragraphs>1</Paragraphs>
  <ScaleCrop>false</ScaleCrop>
  <Company>Organization</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Microsoft</cp:lastModifiedBy>
  <cp:revision>6</cp:revision>
  <dcterms:created xsi:type="dcterms:W3CDTF">2023-03-31T07:27:00Z</dcterms:created>
  <dcterms:modified xsi:type="dcterms:W3CDTF">2023-04-04T01:03:00Z</dcterms:modified>
</cp:coreProperties>
</file>